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3541"/>
        <w:tblW w:w="0" w:type="auto"/>
        <w:tblLook w:val="04A0"/>
      </w:tblPr>
      <w:tblGrid>
        <w:gridCol w:w="6912"/>
        <w:gridCol w:w="1732"/>
      </w:tblGrid>
      <w:tr w:rsidR="00F91C29" w:rsidTr="00095E5A">
        <w:tc>
          <w:tcPr>
            <w:tcW w:w="6912" w:type="dxa"/>
          </w:tcPr>
          <w:p w:rsidR="00F91C29" w:rsidRPr="00095E5A" w:rsidRDefault="00F91C29" w:rsidP="00095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CICLO</w:t>
            </w:r>
          </w:p>
        </w:tc>
        <w:tc>
          <w:tcPr>
            <w:tcW w:w="1732" w:type="dxa"/>
          </w:tcPr>
          <w:p w:rsidR="00F91C29" w:rsidRPr="00095E5A" w:rsidRDefault="00F91C29" w:rsidP="00095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PLAZAS</w:t>
            </w:r>
          </w:p>
        </w:tc>
      </w:tr>
      <w:tr w:rsidR="00F91C29" w:rsidTr="00095E5A">
        <w:tc>
          <w:tcPr>
            <w:tcW w:w="6912" w:type="dxa"/>
          </w:tcPr>
          <w:p w:rsidR="00F91C29" w:rsidRPr="00095E5A" w:rsidRDefault="00F91C29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PRÓTESIS DENTALES</w:t>
            </w:r>
          </w:p>
        </w:tc>
        <w:tc>
          <w:tcPr>
            <w:tcW w:w="1732" w:type="dxa"/>
          </w:tcPr>
          <w:p w:rsidR="00F91C29" w:rsidRPr="00095E5A" w:rsidRDefault="00F91C29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91C29" w:rsidTr="00095E5A">
        <w:tc>
          <w:tcPr>
            <w:tcW w:w="6912" w:type="dxa"/>
          </w:tcPr>
          <w:p w:rsidR="00F91C29" w:rsidRPr="00095E5A" w:rsidRDefault="00F91C29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HIGIENE BUCODENTAL</w:t>
            </w:r>
          </w:p>
        </w:tc>
        <w:tc>
          <w:tcPr>
            <w:tcW w:w="1732" w:type="dxa"/>
          </w:tcPr>
          <w:p w:rsidR="00F91C29" w:rsidRPr="00095E5A" w:rsidRDefault="00F91C29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91C29" w:rsidTr="00095E5A">
        <w:tc>
          <w:tcPr>
            <w:tcW w:w="6912" w:type="dxa"/>
          </w:tcPr>
          <w:p w:rsidR="00F91C29" w:rsidRPr="00095E5A" w:rsidRDefault="00F91C29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AUDIOLOGÍA PROTÉSICA</w:t>
            </w:r>
          </w:p>
        </w:tc>
        <w:tc>
          <w:tcPr>
            <w:tcW w:w="1732" w:type="dxa"/>
          </w:tcPr>
          <w:p w:rsidR="00F91C29" w:rsidRPr="00095E5A" w:rsidRDefault="00F91C29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91C29" w:rsidTr="00095E5A">
        <w:tc>
          <w:tcPr>
            <w:tcW w:w="6912" w:type="dxa"/>
          </w:tcPr>
          <w:p w:rsidR="00F91C29" w:rsidRPr="00095E5A" w:rsidRDefault="00F91C29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DIETÉTICA</w:t>
            </w:r>
          </w:p>
        </w:tc>
        <w:tc>
          <w:tcPr>
            <w:tcW w:w="1732" w:type="dxa"/>
          </w:tcPr>
          <w:p w:rsidR="00F91C29" w:rsidRPr="00095E5A" w:rsidRDefault="00F91C29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91C29" w:rsidTr="00095E5A">
        <w:tc>
          <w:tcPr>
            <w:tcW w:w="6912" w:type="dxa"/>
          </w:tcPr>
          <w:p w:rsidR="00F91C29" w:rsidRPr="00095E5A" w:rsidRDefault="00F91C29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ACTIVIDADES COMERCIALES</w:t>
            </w:r>
          </w:p>
        </w:tc>
        <w:tc>
          <w:tcPr>
            <w:tcW w:w="1732" w:type="dxa"/>
          </w:tcPr>
          <w:p w:rsidR="00F91C29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91C29" w:rsidTr="00095E5A">
        <w:tc>
          <w:tcPr>
            <w:tcW w:w="6912" w:type="dxa"/>
          </w:tcPr>
          <w:p w:rsidR="00F91C29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INST. TELECOM.</w:t>
            </w:r>
          </w:p>
        </w:tc>
        <w:tc>
          <w:tcPr>
            <w:tcW w:w="1732" w:type="dxa"/>
          </w:tcPr>
          <w:p w:rsidR="00F91C29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27DA5" w:rsidTr="00095E5A">
        <w:tc>
          <w:tcPr>
            <w:tcW w:w="6912" w:type="dxa"/>
          </w:tcPr>
          <w:p w:rsidR="00C27DA5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INST. FRIGORÍFICAS</w:t>
            </w:r>
          </w:p>
        </w:tc>
        <w:tc>
          <w:tcPr>
            <w:tcW w:w="1732" w:type="dxa"/>
          </w:tcPr>
          <w:p w:rsidR="00C27DA5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27DA5" w:rsidTr="00095E5A">
        <w:tc>
          <w:tcPr>
            <w:tcW w:w="6912" w:type="dxa"/>
          </w:tcPr>
          <w:p w:rsidR="00C27DA5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MÁRKETING Y PUBLICIDAD</w:t>
            </w:r>
          </w:p>
        </w:tc>
        <w:tc>
          <w:tcPr>
            <w:tcW w:w="1732" w:type="dxa"/>
          </w:tcPr>
          <w:p w:rsidR="00C27DA5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27DA5" w:rsidTr="00095E5A">
        <w:tc>
          <w:tcPr>
            <w:tcW w:w="6912" w:type="dxa"/>
          </w:tcPr>
          <w:p w:rsidR="00C27DA5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ADMINISTRACIÓN Y FINÁNZAS</w:t>
            </w:r>
          </w:p>
        </w:tc>
        <w:tc>
          <w:tcPr>
            <w:tcW w:w="1732" w:type="dxa"/>
          </w:tcPr>
          <w:p w:rsidR="00C27DA5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27DA5" w:rsidTr="00095E5A">
        <w:tc>
          <w:tcPr>
            <w:tcW w:w="6912" w:type="dxa"/>
          </w:tcPr>
          <w:p w:rsidR="00C27DA5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MANTENIMIENTO ELECTRÓNICO</w:t>
            </w:r>
          </w:p>
        </w:tc>
        <w:tc>
          <w:tcPr>
            <w:tcW w:w="1732" w:type="dxa"/>
          </w:tcPr>
          <w:p w:rsidR="00C27DA5" w:rsidRPr="00095E5A" w:rsidRDefault="00C27DA5" w:rsidP="00095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5E5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FB07EF" w:rsidRDefault="001D1F65"/>
    <w:sectPr w:rsidR="00FB07EF" w:rsidSect="00095E5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65" w:rsidRDefault="001D1F65" w:rsidP="00F91C29">
      <w:pPr>
        <w:spacing w:after="0" w:line="240" w:lineRule="auto"/>
      </w:pPr>
      <w:r>
        <w:separator/>
      </w:r>
    </w:p>
  </w:endnote>
  <w:endnote w:type="continuationSeparator" w:id="1">
    <w:p w:rsidR="001D1F65" w:rsidRDefault="001D1F65" w:rsidP="00F9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65" w:rsidRDefault="001D1F65" w:rsidP="00F91C29">
      <w:pPr>
        <w:spacing w:after="0" w:line="240" w:lineRule="auto"/>
      </w:pPr>
      <w:r>
        <w:separator/>
      </w:r>
    </w:p>
  </w:footnote>
  <w:footnote w:type="continuationSeparator" w:id="1">
    <w:p w:rsidR="001D1F65" w:rsidRDefault="001D1F65" w:rsidP="00F9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29" w:rsidRPr="00F91C29" w:rsidRDefault="00F91C29" w:rsidP="00F91C29">
    <w:pPr>
      <w:pStyle w:val="Encabezado"/>
      <w:jc w:val="center"/>
      <w:rPr>
        <w:sz w:val="32"/>
        <w:szCs w:val="32"/>
      </w:rPr>
    </w:pPr>
    <w:r w:rsidRPr="00F91C29">
      <w:rPr>
        <w:sz w:val="32"/>
        <w:szCs w:val="32"/>
      </w:rPr>
      <w:t>PLAZAS DISPONIBLES PARA SEGUNDOS CURSOS</w:t>
    </w:r>
  </w:p>
  <w:p w:rsidR="00F91C29" w:rsidRDefault="00F91C2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91C29"/>
    <w:rsid w:val="00095E5A"/>
    <w:rsid w:val="001D1F65"/>
    <w:rsid w:val="00626CF5"/>
    <w:rsid w:val="008370AC"/>
    <w:rsid w:val="00A0633F"/>
    <w:rsid w:val="00BC1AF9"/>
    <w:rsid w:val="00C27DA5"/>
    <w:rsid w:val="00F91C29"/>
    <w:rsid w:val="00FA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C29"/>
  </w:style>
  <w:style w:type="paragraph" w:styleId="Piedepgina">
    <w:name w:val="footer"/>
    <w:basedOn w:val="Normal"/>
    <w:link w:val="PiedepginaCar"/>
    <w:uiPriority w:val="99"/>
    <w:semiHidden/>
    <w:unhideWhenUsed/>
    <w:rsid w:val="00F9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1C29"/>
  </w:style>
  <w:style w:type="paragraph" w:styleId="Textodeglobo">
    <w:name w:val="Balloon Text"/>
    <w:basedOn w:val="Normal"/>
    <w:link w:val="TextodegloboCar"/>
    <w:uiPriority w:val="99"/>
    <w:semiHidden/>
    <w:unhideWhenUsed/>
    <w:rsid w:val="00F9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2</cp:revision>
  <cp:lastPrinted>2017-07-05T09:26:00Z</cp:lastPrinted>
  <dcterms:created xsi:type="dcterms:W3CDTF">2017-07-05T08:59:00Z</dcterms:created>
  <dcterms:modified xsi:type="dcterms:W3CDTF">2017-07-05T09:26:00Z</dcterms:modified>
</cp:coreProperties>
</file>